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8B77C" w14:textId="77777777" w:rsidR="004B04DD" w:rsidRPr="000B20E6" w:rsidRDefault="004B04DD" w:rsidP="004B04DD">
      <w:pPr>
        <w:pStyle w:val="GOSTNormal"/>
      </w:pPr>
      <w:bookmarkStart w:id="0" w:name="_heading=h.gjdgxs" w:colFirst="0" w:colLast="0"/>
      <w:bookmarkEnd w:id="0"/>
      <w:r w:rsidRPr="000B20E6">
        <w:t xml:space="preserve">Информация о </w:t>
      </w:r>
      <w:r>
        <w:t>перечне</w:t>
      </w:r>
      <w:r w:rsidRPr="000B20E6">
        <w:t xml:space="preserve"> полномочий</w:t>
      </w:r>
      <w:r>
        <w:t xml:space="preserve"> для указания</w:t>
      </w:r>
      <w:r w:rsidRPr="000B20E6">
        <w:t xml:space="preserve"> в заявке на подключение пользователей для работы в подсистеме управления расходами государственной интегрированной информационной системы управления общественными финансами «Электронный бюджет».</w:t>
      </w:r>
    </w:p>
    <w:p w14:paraId="5B13FF77" w14:textId="77777777" w:rsidR="004B04DD" w:rsidRDefault="004B04DD" w:rsidP="004B04DD">
      <w:pPr>
        <w:shd w:val="clear" w:color="auto" w:fill="FFFFFF"/>
        <w:rPr>
          <w:color w:val="000000"/>
        </w:rPr>
      </w:pPr>
    </w:p>
    <w:tbl>
      <w:tblPr>
        <w:tblW w:w="9605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6653"/>
        <w:gridCol w:w="10"/>
        <w:gridCol w:w="2267"/>
      </w:tblGrid>
      <w:tr w:rsidR="004B04DD" w14:paraId="4C3D5F6E" w14:textId="77777777" w:rsidTr="009935F9">
        <w:trPr>
          <w:trHeight w:val="947"/>
          <w:tblHeader/>
        </w:trPr>
        <w:tc>
          <w:tcPr>
            <w:tcW w:w="675" w:type="dxa"/>
            <w:shd w:val="clear" w:color="auto" w:fill="auto"/>
            <w:vAlign w:val="center"/>
          </w:tcPr>
          <w:p w14:paraId="293C55E4" w14:textId="77777777" w:rsidR="004B04DD" w:rsidRDefault="004B04DD" w:rsidP="009935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8930" w:type="dxa"/>
            <w:gridSpan w:val="3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B7E79E" w14:textId="77777777" w:rsidR="004B04DD" w:rsidRDefault="004B04DD" w:rsidP="009935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</w:tr>
      <w:tr w:rsidR="004B04DD" w14:paraId="5CE37536" w14:textId="77777777" w:rsidTr="009935F9">
        <w:trPr>
          <w:trHeight w:val="200"/>
        </w:trPr>
        <w:tc>
          <w:tcPr>
            <w:tcW w:w="9605" w:type="dxa"/>
            <w:gridSpan w:val="4"/>
          </w:tcPr>
          <w:p w14:paraId="6982E04A" w14:textId="77777777" w:rsidR="004B04DD" w:rsidRDefault="004B04DD" w:rsidP="009935F9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Для главных распорядителей бюджетных средств федерального бюджета (далее – ГРБС) и главных администраторов источников финансирования дефицита федерального бюджета (далее – ГАИФ)</w:t>
            </w:r>
          </w:p>
        </w:tc>
      </w:tr>
      <w:tr w:rsidR="004B04DD" w14:paraId="52FD596F" w14:textId="77777777" w:rsidTr="009935F9">
        <w:trPr>
          <w:trHeight w:val="794"/>
        </w:trPr>
        <w:tc>
          <w:tcPr>
            <w:tcW w:w="675" w:type="dxa"/>
            <w:vMerge w:val="restart"/>
          </w:tcPr>
          <w:p w14:paraId="1D147BE6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1F3E2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Распределение и доведение бюджетных данных</w:t>
            </w:r>
          </w:p>
        </w:tc>
        <w:tc>
          <w:tcPr>
            <w:tcW w:w="2267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55E9F6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4B04DD" w14:paraId="7526C863" w14:textId="77777777" w:rsidTr="009935F9">
        <w:trPr>
          <w:trHeight w:val="291"/>
        </w:trPr>
        <w:tc>
          <w:tcPr>
            <w:tcW w:w="675" w:type="dxa"/>
            <w:vMerge/>
          </w:tcPr>
          <w:p w14:paraId="5C5CD3B6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32C588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D0D922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B04DD" w14:paraId="3C5ECE42" w14:textId="77777777" w:rsidTr="009935F9">
        <w:trPr>
          <w:trHeight w:val="794"/>
        </w:trPr>
        <w:tc>
          <w:tcPr>
            <w:tcW w:w="675" w:type="dxa"/>
            <w:vMerge/>
          </w:tcPr>
          <w:p w14:paraId="6BE27267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4BBDBF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B2A9F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46E68239" w14:textId="77777777" w:rsidTr="009935F9">
        <w:trPr>
          <w:trHeight w:val="291"/>
        </w:trPr>
        <w:tc>
          <w:tcPr>
            <w:tcW w:w="675" w:type="dxa"/>
            <w:vMerge/>
          </w:tcPr>
          <w:p w14:paraId="1C1B922B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34D71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7ECF61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B04DD" w14:paraId="18F7F052" w14:textId="77777777" w:rsidTr="009935F9">
        <w:trPr>
          <w:trHeight w:val="794"/>
        </w:trPr>
        <w:tc>
          <w:tcPr>
            <w:tcW w:w="675" w:type="dxa"/>
            <w:vMerge/>
          </w:tcPr>
          <w:p w14:paraId="141E9136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B5898C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AC443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4B04DD" w14:paraId="7B1DDDD0" w14:textId="77777777" w:rsidTr="009935F9">
        <w:trPr>
          <w:trHeight w:val="291"/>
        </w:trPr>
        <w:tc>
          <w:tcPr>
            <w:tcW w:w="675" w:type="dxa"/>
            <w:vMerge/>
          </w:tcPr>
          <w:p w14:paraId="7ACB332E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77128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3CF8B3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B04DD" w14:paraId="0615E9B6" w14:textId="77777777" w:rsidTr="009935F9">
        <w:trPr>
          <w:trHeight w:val="907"/>
        </w:trPr>
        <w:tc>
          <w:tcPr>
            <w:tcW w:w="675" w:type="dxa"/>
            <w:vMerge w:val="restart"/>
          </w:tcPr>
          <w:p w14:paraId="43D37F41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5C2D9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распределению и доведению бюджетных данных</w:t>
            </w:r>
          </w:p>
        </w:tc>
        <w:tc>
          <w:tcPr>
            <w:tcW w:w="2267" w:type="dxa"/>
            <w:vMerge w:val="restar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D0B753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</w:tr>
      <w:tr w:rsidR="004B04DD" w14:paraId="7C44DF13" w14:textId="77777777" w:rsidTr="009935F9">
        <w:trPr>
          <w:trHeight w:val="291"/>
        </w:trPr>
        <w:tc>
          <w:tcPr>
            <w:tcW w:w="675" w:type="dxa"/>
            <w:vMerge/>
          </w:tcPr>
          <w:p w14:paraId="11B396A7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A74C9A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3271CE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B04DD" w14:paraId="40016831" w14:textId="77777777" w:rsidTr="009935F9">
        <w:trPr>
          <w:trHeight w:val="907"/>
        </w:trPr>
        <w:tc>
          <w:tcPr>
            <w:tcW w:w="675" w:type="dxa"/>
            <w:vMerge w:val="restart"/>
          </w:tcPr>
          <w:p w14:paraId="792EC3D3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1B7376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сведений, включаемых в реестр соглашений (договоров) о предоставлении субсидий, бюджетных инвестиций, межбюджетных трансфертов (далее - реестр соглашений, сведения о соглашении)</w:t>
            </w: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292872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4B04DD" w14:paraId="64D8B898" w14:textId="77777777" w:rsidTr="009935F9">
        <w:trPr>
          <w:trHeight w:val="907"/>
        </w:trPr>
        <w:tc>
          <w:tcPr>
            <w:tcW w:w="675" w:type="dxa"/>
            <w:vMerge/>
          </w:tcPr>
          <w:p w14:paraId="11070448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3C07E2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075F1C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25D6CF59" w14:textId="77777777" w:rsidTr="009935F9">
        <w:trPr>
          <w:trHeight w:val="907"/>
        </w:trPr>
        <w:tc>
          <w:tcPr>
            <w:tcW w:w="675" w:type="dxa"/>
            <w:vMerge/>
          </w:tcPr>
          <w:p w14:paraId="692E9022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C5E4A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9A12FB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4B04DD" w14:paraId="0F77C8F5" w14:textId="77777777" w:rsidTr="009935F9">
        <w:trPr>
          <w:trHeight w:val="907"/>
        </w:trPr>
        <w:tc>
          <w:tcPr>
            <w:tcW w:w="675" w:type="dxa"/>
          </w:tcPr>
          <w:p w14:paraId="3CDD4A98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38B14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сведений о бюджетных обязательствах и сведений о соглашении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7B3A49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</w:tr>
      <w:tr w:rsidR="004B04DD" w14:paraId="1C075B6E" w14:textId="77777777" w:rsidTr="009935F9">
        <w:trPr>
          <w:trHeight w:val="1417"/>
        </w:trPr>
        <w:tc>
          <w:tcPr>
            <w:tcW w:w="9605" w:type="dxa"/>
            <w:gridSpan w:val="4"/>
            <w:vAlign w:val="center"/>
          </w:tcPr>
          <w:p w14:paraId="01650898" w14:textId="77777777" w:rsidR="004B04DD" w:rsidRDefault="004B04DD" w:rsidP="009935F9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Для распорядителей бюджетных средств федерального бюджета (далее – РБС)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(далее - АИФ с полномочиями ГАИФ)</w:t>
            </w:r>
          </w:p>
        </w:tc>
      </w:tr>
      <w:tr w:rsidR="004B04DD" w14:paraId="7696F381" w14:textId="77777777" w:rsidTr="009935F9">
        <w:trPr>
          <w:trHeight w:val="680"/>
        </w:trPr>
        <w:tc>
          <w:tcPr>
            <w:tcW w:w="675" w:type="dxa"/>
            <w:vMerge w:val="restart"/>
          </w:tcPr>
          <w:p w14:paraId="614B44E1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E60BE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Распределение и доведение бюджетных данных</w:t>
            </w: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21186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4B04DD" w14:paraId="15630A3D" w14:textId="77777777" w:rsidTr="009935F9">
        <w:trPr>
          <w:trHeight w:val="680"/>
        </w:trPr>
        <w:tc>
          <w:tcPr>
            <w:tcW w:w="675" w:type="dxa"/>
            <w:vMerge/>
          </w:tcPr>
          <w:p w14:paraId="1808940D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2477B0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1060EC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5CC0F307" w14:textId="77777777" w:rsidTr="009935F9">
        <w:trPr>
          <w:trHeight w:val="680"/>
        </w:trPr>
        <w:tc>
          <w:tcPr>
            <w:tcW w:w="675" w:type="dxa"/>
            <w:vMerge/>
          </w:tcPr>
          <w:p w14:paraId="138C8B19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C0F5C2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0C561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4B04DD" w14:paraId="0BC6B7BC" w14:textId="77777777" w:rsidTr="009935F9">
        <w:trPr>
          <w:trHeight w:val="680"/>
        </w:trPr>
        <w:tc>
          <w:tcPr>
            <w:tcW w:w="675" w:type="dxa"/>
          </w:tcPr>
          <w:p w14:paraId="713836BF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92A1C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распределению и доведению бюджетных данных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13D3A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</w:tr>
      <w:tr w:rsidR="004B04DD" w14:paraId="0788EC3E" w14:textId="77777777" w:rsidTr="009935F9">
        <w:trPr>
          <w:trHeight w:val="737"/>
        </w:trPr>
        <w:tc>
          <w:tcPr>
            <w:tcW w:w="9605" w:type="dxa"/>
            <w:gridSpan w:val="4"/>
            <w:vAlign w:val="center"/>
          </w:tcPr>
          <w:p w14:paraId="61835CB8" w14:textId="77777777" w:rsidR="004B04DD" w:rsidRDefault="004B04DD" w:rsidP="009935F9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Для получателей бюджетных средств федерального бюджета (далее – ПБС)</w:t>
            </w:r>
          </w:p>
        </w:tc>
      </w:tr>
      <w:tr w:rsidR="004B04DD" w14:paraId="6D9731E0" w14:textId="77777777" w:rsidTr="009935F9">
        <w:trPr>
          <w:trHeight w:val="680"/>
        </w:trPr>
        <w:tc>
          <w:tcPr>
            <w:tcW w:w="675" w:type="dxa"/>
            <w:vMerge w:val="restart"/>
          </w:tcPr>
          <w:p w14:paraId="2ADBC17E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9AD6BD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Детализация доведенных бюджетных данных</w:t>
            </w: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2CF3F2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4B04DD" w14:paraId="6CC2659B" w14:textId="77777777" w:rsidTr="009935F9">
        <w:trPr>
          <w:trHeight w:val="680"/>
        </w:trPr>
        <w:tc>
          <w:tcPr>
            <w:tcW w:w="675" w:type="dxa"/>
            <w:vMerge/>
          </w:tcPr>
          <w:p w14:paraId="5C614999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5149BA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62191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5A0F191A" w14:textId="77777777" w:rsidTr="009935F9">
        <w:trPr>
          <w:trHeight w:val="680"/>
        </w:trPr>
        <w:tc>
          <w:tcPr>
            <w:tcW w:w="675" w:type="dxa"/>
            <w:vMerge/>
          </w:tcPr>
          <w:p w14:paraId="78C0D268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4DD97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59C70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4B04DD" w14:paraId="15D3E5E6" w14:textId="77777777" w:rsidTr="009935F9">
        <w:trPr>
          <w:trHeight w:val="680"/>
        </w:trPr>
        <w:tc>
          <w:tcPr>
            <w:tcW w:w="675" w:type="dxa"/>
          </w:tcPr>
          <w:p w14:paraId="1042DEED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6EF3D3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детализации доведенных бюджетных данных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CDBA9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</w:tr>
      <w:tr w:rsidR="004B04DD" w14:paraId="5112F0CA" w14:textId="77777777" w:rsidTr="009935F9">
        <w:trPr>
          <w:trHeight w:val="680"/>
        </w:trPr>
        <w:tc>
          <w:tcPr>
            <w:tcW w:w="675" w:type="dxa"/>
            <w:vMerge w:val="restart"/>
          </w:tcPr>
          <w:p w14:paraId="7D2753A3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07F0F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</w:t>
            </w: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D7638D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4B04DD" w14:paraId="4982107D" w14:textId="77777777" w:rsidTr="009935F9">
        <w:trPr>
          <w:trHeight w:val="680"/>
        </w:trPr>
        <w:tc>
          <w:tcPr>
            <w:tcW w:w="675" w:type="dxa"/>
            <w:vMerge/>
          </w:tcPr>
          <w:p w14:paraId="5EAC43AE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AD634C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C72277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60973DEC" w14:textId="77777777" w:rsidTr="009935F9">
        <w:trPr>
          <w:trHeight w:val="680"/>
        </w:trPr>
        <w:tc>
          <w:tcPr>
            <w:tcW w:w="675" w:type="dxa"/>
            <w:vMerge/>
          </w:tcPr>
          <w:p w14:paraId="1DBF5C69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48E92E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267D06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4B04DD" w14:paraId="28412723" w14:textId="77777777" w:rsidTr="009935F9">
        <w:trPr>
          <w:trHeight w:val="737"/>
        </w:trPr>
        <w:tc>
          <w:tcPr>
            <w:tcW w:w="675" w:type="dxa"/>
          </w:tcPr>
          <w:p w14:paraId="252F728F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A9A0A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сведений о бюджетных обязательствах и сведений о денежных обязательствах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042D0D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</w:tr>
      <w:tr w:rsidR="004B04DD" w14:paraId="38D29416" w14:textId="77777777" w:rsidTr="009935F9">
        <w:trPr>
          <w:trHeight w:val="680"/>
        </w:trPr>
        <w:tc>
          <w:tcPr>
            <w:tcW w:w="675" w:type="dxa"/>
            <w:vMerge w:val="restart"/>
          </w:tcPr>
          <w:p w14:paraId="66873444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D0AA3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осуществления операций со средствами во временном распоряжении</w:t>
            </w: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BE0BAB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4B04DD" w14:paraId="3F50F0C7" w14:textId="77777777" w:rsidTr="009935F9">
        <w:trPr>
          <w:trHeight w:val="680"/>
        </w:trPr>
        <w:tc>
          <w:tcPr>
            <w:tcW w:w="675" w:type="dxa"/>
            <w:vMerge/>
          </w:tcPr>
          <w:p w14:paraId="0187D84D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81C050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B9BB3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4C8BBE54" w14:textId="77777777" w:rsidTr="009935F9">
        <w:trPr>
          <w:trHeight w:val="680"/>
        </w:trPr>
        <w:tc>
          <w:tcPr>
            <w:tcW w:w="675" w:type="dxa"/>
            <w:vMerge/>
          </w:tcPr>
          <w:p w14:paraId="1F31D876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49FC5C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6338ED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4B04DD" w14:paraId="7441F12A" w14:textId="77777777" w:rsidTr="009935F9">
        <w:trPr>
          <w:trHeight w:val="680"/>
        </w:trPr>
        <w:tc>
          <w:tcPr>
            <w:tcW w:w="675" w:type="dxa"/>
          </w:tcPr>
          <w:p w14:paraId="28117B74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B9C9F0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платежных документов с правом первой подписи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84C9E4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</w:tr>
      <w:tr w:rsidR="004B04DD" w14:paraId="25D55089" w14:textId="77777777" w:rsidTr="009935F9">
        <w:trPr>
          <w:trHeight w:val="680"/>
        </w:trPr>
        <w:tc>
          <w:tcPr>
            <w:tcW w:w="675" w:type="dxa"/>
          </w:tcPr>
          <w:p w14:paraId="20CDC116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7520F8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платежных документов с правом второй подписи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E7181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</w:tr>
      <w:tr w:rsidR="004B04DD" w14:paraId="34E5A96F" w14:textId="77777777" w:rsidTr="009935F9">
        <w:trPr>
          <w:trHeight w:val="680"/>
        </w:trPr>
        <w:tc>
          <w:tcPr>
            <w:tcW w:w="675" w:type="dxa"/>
            <w:vMerge w:val="restart"/>
          </w:tcPr>
          <w:p w14:paraId="037F5630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A2EAD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t>Работа в режиме переданных полномочий</w:t>
            </w: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7D8860" w14:textId="77777777" w:rsidR="004B04DD" w:rsidRDefault="004B04DD" w:rsidP="009935F9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данных</w:t>
            </w:r>
          </w:p>
        </w:tc>
      </w:tr>
      <w:tr w:rsidR="004B04DD" w14:paraId="710A6958" w14:textId="77777777" w:rsidTr="009935F9">
        <w:trPr>
          <w:trHeight w:val="680"/>
        </w:trPr>
        <w:tc>
          <w:tcPr>
            <w:tcW w:w="675" w:type="dxa"/>
            <w:vMerge/>
          </w:tcPr>
          <w:p w14:paraId="69A1EA01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9B0AAC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F527F2" w14:textId="77777777" w:rsidR="004B04DD" w:rsidRDefault="004B04DD" w:rsidP="009935F9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</w:t>
            </w:r>
          </w:p>
        </w:tc>
      </w:tr>
      <w:tr w:rsidR="004B04DD" w14:paraId="55CC5B13" w14:textId="77777777" w:rsidTr="009935F9">
        <w:trPr>
          <w:trHeight w:val="680"/>
        </w:trPr>
        <w:tc>
          <w:tcPr>
            <w:tcW w:w="675" w:type="dxa"/>
            <w:vMerge/>
          </w:tcPr>
          <w:p w14:paraId="37784DAE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8D7AB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66B3A" w14:textId="77777777" w:rsidR="004B04DD" w:rsidRDefault="004B04DD" w:rsidP="009935F9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</w:t>
            </w:r>
          </w:p>
        </w:tc>
      </w:tr>
      <w:tr w:rsidR="004B04DD" w14:paraId="540CF1DC" w14:textId="77777777" w:rsidTr="009935F9">
        <w:trPr>
          <w:trHeight w:val="680"/>
        </w:trPr>
        <w:tc>
          <w:tcPr>
            <w:tcW w:w="675" w:type="dxa"/>
          </w:tcPr>
          <w:p w14:paraId="1BCEBAED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E5D376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 w:rsidRPr="00C338F1">
              <w:t xml:space="preserve">Утверждение </w:t>
            </w:r>
            <w:r>
              <w:t xml:space="preserve">в режиме переданных полномочий </w:t>
            </w:r>
            <w:r w:rsidRPr="00C338F1">
              <w:t>с правом первой подписи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E4D00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</w:tr>
      <w:tr w:rsidR="004B04DD" w14:paraId="0E1D3BFE" w14:textId="77777777" w:rsidTr="009935F9">
        <w:trPr>
          <w:trHeight w:val="680"/>
        </w:trPr>
        <w:tc>
          <w:tcPr>
            <w:tcW w:w="675" w:type="dxa"/>
          </w:tcPr>
          <w:p w14:paraId="0FA75E3D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D7116B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 w:rsidRPr="00C338F1">
              <w:t xml:space="preserve">Утверждение </w:t>
            </w:r>
            <w:r>
              <w:t xml:space="preserve">в режиме переданных полномочий </w:t>
            </w:r>
            <w:r w:rsidRPr="00C338F1">
              <w:t>с правом второй подписи</w:t>
            </w:r>
          </w:p>
        </w:tc>
        <w:tc>
          <w:tcPr>
            <w:tcW w:w="2267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405BF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</w:tr>
      <w:tr w:rsidR="004B04DD" w14:paraId="35A40F30" w14:textId="77777777" w:rsidTr="009935F9">
        <w:trPr>
          <w:trHeight w:val="655"/>
        </w:trPr>
        <w:tc>
          <w:tcPr>
            <w:tcW w:w="9605" w:type="dxa"/>
            <w:gridSpan w:val="4"/>
            <w:tcMar>
              <w:left w:w="108" w:type="dxa"/>
              <w:right w:w="108" w:type="dxa"/>
            </w:tcMar>
            <w:vAlign w:val="center"/>
          </w:tcPr>
          <w:p w14:paraId="12933D51" w14:textId="77777777" w:rsidR="004B04DD" w:rsidRDefault="004B04DD" w:rsidP="009935F9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</w:rPr>
              <w:t>Клиент. Специальные полномочия.</w:t>
            </w:r>
          </w:p>
        </w:tc>
      </w:tr>
      <w:tr w:rsidR="004B04DD" w14:paraId="47BCAA6F" w14:textId="77777777" w:rsidTr="009935F9">
        <w:trPr>
          <w:trHeight w:val="794"/>
        </w:trPr>
        <w:tc>
          <w:tcPr>
            <w:tcW w:w="675" w:type="dxa"/>
            <w:tcMar>
              <w:left w:w="108" w:type="dxa"/>
              <w:right w:w="108" w:type="dxa"/>
            </w:tcMar>
            <w:vAlign w:val="center"/>
          </w:tcPr>
          <w:p w14:paraId="71E77834" w14:textId="77777777" w:rsidR="004B04DD" w:rsidRPr="00A77618" w:rsidRDefault="004B04DD" w:rsidP="009935F9">
            <w:pPr>
              <w:numPr>
                <w:ilvl w:val="0"/>
                <w:numId w:val="1"/>
              </w:numP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  <w:vAlign w:val="center"/>
          </w:tcPr>
          <w:p w14:paraId="57FB65F0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>
              <w:t>Ограничение редактирования импортированных документов и ручного ввода документов в ЛК Клиента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  <w:vAlign w:val="center"/>
          </w:tcPr>
          <w:p w14:paraId="62829C8D" w14:textId="77777777" w:rsidR="004B04DD" w:rsidRDefault="004B04DD" w:rsidP="009935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>
              <w:t>Ввод данных</w:t>
            </w:r>
          </w:p>
        </w:tc>
      </w:tr>
      <w:tr w:rsidR="004B04DD" w14:paraId="479B2584" w14:textId="77777777" w:rsidTr="009935F9">
        <w:trPr>
          <w:trHeight w:val="300"/>
        </w:trPr>
        <w:tc>
          <w:tcPr>
            <w:tcW w:w="9605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E33CAB" w14:textId="77777777" w:rsidR="004B04DD" w:rsidRDefault="004B04DD" w:rsidP="009935F9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bookmarkStart w:id="1" w:name="_heading=h.2je7yl9b282" w:colFirst="0" w:colLast="0"/>
            <w:bookmarkEnd w:id="1"/>
            <w:r>
              <w:rPr>
                <w:b/>
                <w:color w:val="000000"/>
              </w:rPr>
              <w:t>Для Счетной палаты Российской Федерации</w:t>
            </w:r>
          </w:p>
        </w:tc>
      </w:tr>
      <w:tr w:rsidR="004B04DD" w14:paraId="22F21FC3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25FB180A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  <w:vAlign w:val="center"/>
          </w:tcPr>
          <w:p w14:paraId="2CD5FE5E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информации для Счетной палаты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88C219C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4B04DD" w14:paraId="0589BA65" w14:textId="77777777" w:rsidTr="009935F9">
        <w:trPr>
          <w:trHeight w:val="680"/>
        </w:trPr>
        <w:tc>
          <w:tcPr>
            <w:tcW w:w="9605" w:type="dxa"/>
            <w:gridSpan w:val="4"/>
            <w:tcMar>
              <w:left w:w="108" w:type="dxa"/>
              <w:right w:w="108" w:type="dxa"/>
            </w:tcMar>
          </w:tcPr>
          <w:p w14:paraId="3DB93742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>
              <w:rPr>
                <w:b/>
                <w:color w:val="000000"/>
              </w:rPr>
              <w:t>Для территориальных органов федерального казначейства (далее – ТОФК)</w:t>
            </w:r>
          </w:p>
        </w:tc>
      </w:tr>
      <w:tr w:rsidR="004B04DD" w14:paraId="34F1F314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0FC058E3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611EA5AC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Формирование документов в ЛК ТОФК. Загрузка документов в ЛК ТОФК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6FC6B3F0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Ввод данных</w:t>
            </w:r>
          </w:p>
        </w:tc>
      </w:tr>
      <w:tr w:rsidR="004B04DD" w14:paraId="2CE0319F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41070787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45B8A7E6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Согласование документов в ЛК ТОФК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580E04EF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Согласование</w:t>
            </w:r>
          </w:p>
        </w:tc>
      </w:tr>
      <w:tr w:rsidR="004B04DD" w14:paraId="16D895D8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2FDC70B6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36DCC8B0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 документов в ЛК ТОФК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4F0BE838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</w:t>
            </w:r>
          </w:p>
        </w:tc>
      </w:tr>
      <w:tr w:rsidR="004B04DD" w14:paraId="13C69831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0DF94FB8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30740DED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  документов (Этап. Утверждение главным бухгалтером) в ЛК ТОФК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6F470CE5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</w:t>
            </w:r>
          </w:p>
        </w:tc>
      </w:tr>
      <w:tr w:rsidR="004B04DD" w14:paraId="389D6BCE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44C951F6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7A5A331D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Просмотр данных по своей организации (все документы своего ТОФК)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7167DD30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Просмотр</w:t>
            </w:r>
          </w:p>
        </w:tc>
      </w:tr>
      <w:tr w:rsidR="004B04DD" w14:paraId="743AE698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0A3D90EF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76EDE528" w14:textId="77777777" w:rsidR="004B04DD" w:rsidRPr="0001583B" w:rsidRDefault="004B04DD" w:rsidP="009935F9">
            <w:pPr>
              <w:ind w:left="57" w:right="57" w:hanging="57"/>
              <w:rPr>
                <w:sz w:val="22"/>
                <w:szCs w:val="22"/>
              </w:rPr>
            </w:pPr>
            <w:r w:rsidRPr="0001583B">
              <w:rPr>
                <w:sz w:val="22"/>
                <w:szCs w:val="22"/>
              </w:rPr>
              <w:t>Просмотр даных по всем ТОФК</w:t>
            </w:r>
          </w:p>
          <w:p w14:paraId="1F7D228C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1EA327CF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Просмотр</w:t>
            </w:r>
          </w:p>
        </w:tc>
      </w:tr>
      <w:tr w:rsidR="004B04DD" w14:paraId="2AEA0338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12AD507B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1DF52A85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Специальные полномочия по редактированию документов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616CEDC2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Ввод данных</w:t>
            </w:r>
          </w:p>
        </w:tc>
      </w:tr>
      <w:tr w:rsidR="004B04DD" w14:paraId="02918E5F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6E8A49B7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</w:tcPr>
          <w:p w14:paraId="4A3AF188" w14:textId="77777777" w:rsidR="004B04DD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1734C8">
              <w:rPr>
                <w:sz w:val="22"/>
                <w:szCs w:val="22"/>
              </w:rPr>
              <w:t>Внесение изменение в локальные справочники по своей организации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5250D894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Ввод данных</w:t>
            </w:r>
          </w:p>
        </w:tc>
      </w:tr>
      <w:tr w:rsidR="004B04DD" w14:paraId="298D0D3B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250F7581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  <w:vAlign w:val="bottom"/>
          </w:tcPr>
          <w:p w14:paraId="5D1BA909" w14:textId="77777777" w:rsidR="004B04DD" w:rsidRPr="001734C8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B33DF1">
              <w:rPr>
                <w:sz w:val="22"/>
                <w:szCs w:val="22"/>
              </w:rPr>
              <w:t>Формирование отчетов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0930A094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Ввод данных</w:t>
            </w:r>
          </w:p>
        </w:tc>
      </w:tr>
      <w:tr w:rsidR="004B04DD" w14:paraId="0338DF5C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23416481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  <w:vAlign w:val="bottom"/>
          </w:tcPr>
          <w:p w14:paraId="1EB97B10" w14:textId="77777777" w:rsidR="004B04DD" w:rsidRPr="00B33DF1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B33DF1">
              <w:rPr>
                <w:sz w:val="22"/>
                <w:szCs w:val="22"/>
              </w:rPr>
              <w:t>Подписание отчетов (ответственный исполнитель)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4CB2D241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</w:t>
            </w:r>
          </w:p>
        </w:tc>
      </w:tr>
      <w:tr w:rsidR="004B04DD" w14:paraId="36D4F45E" w14:textId="77777777" w:rsidTr="009935F9">
        <w:trPr>
          <w:trHeight w:val="680"/>
        </w:trPr>
        <w:tc>
          <w:tcPr>
            <w:tcW w:w="675" w:type="dxa"/>
            <w:tcMar>
              <w:left w:w="108" w:type="dxa"/>
              <w:right w:w="108" w:type="dxa"/>
            </w:tcMar>
          </w:tcPr>
          <w:p w14:paraId="37DD746F" w14:textId="77777777" w:rsidR="004B04DD" w:rsidRDefault="004B04DD" w:rsidP="009935F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6653" w:type="dxa"/>
            <w:tcMar>
              <w:left w:w="108" w:type="dxa"/>
              <w:right w:w="108" w:type="dxa"/>
            </w:tcMar>
            <w:vAlign w:val="bottom"/>
          </w:tcPr>
          <w:p w14:paraId="45C8A004" w14:textId="77777777" w:rsidR="004B04DD" w:rsidRPr="00B33DF1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B33DF1">
              <w:rPr>
                <w:sz w:val="22"/>
                <w:szCs w:val="22"/>
              </w:rPr>
              <w:t>Утверждение отчетов</w:t>
            </w:r>
          </w:p>
        </w:tc>
        <w:tc>
          <w:tcPr>
            <w:tcW w:w="2277" w:type="dxa"/>
            <w:gridSpan w:val="2"/>
            <w:tcMar>
              <w:left w:w="108" w:type="dxa"/>
              <w:right w:w="108" w:type="dxa"/>
            </w:tcMar>
          </w:tcPr>
          <w:p w14:paraId="3CAF9431" w14:textId="77777777" w:rsidR="004B04DD" w:rsidRPr="00D97F0E" w:rsidRDefault="004B04DD" w:rsidP="009935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</w:t>
            </w:r>
          </w:p>
        </w:tc>
      </w:tr>
    </w:tbl>
    <w:p w14:paraId="22AF8873" w14:textId="77777777" w:rsidR="004B04DD" w:rsidRDefault="004B04DD" w:rsidP="004B04DD">
      <w:r>
        <w:br w:type="page"/>
      </w:r>
    </w:p>
    <w:p w14:paraId="7885C331" w14:textId="77777777" w:rsidR="00DD4FCC" w:rsidRDefault="00DD4FCC" w:rsidP="00DD4FCC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  <w:r>
        <w:rPr>
          <w:color w:val="000000"/>
          <w:szCs w:val="24"/>
        </w:rPr>
        <w:t xml:space="preserve">Информация о соответствии полномочий, указанных в заявке на подключение пользователей перечню ролей доступа, настроенных для работы в </w:t>
      </w:r>
      <w:r w:rsidRPr="00A73F36">
        <w:rPr>
          <w:color w:val="000000"/>
          <w:szCs w:val="24"/>
          <w:highlight w:val="yellow"/>
        </w:rPr>
        <w:t>подсистеме управления расходами</w:t>
      </w:r>
      <w:r>
        <w:rPr>
          <w:color w:val="000000"/>
          <w:szCs w:val="24"/>
        </w:rPr>
        <w:t xml:space="preserve"> государственной интегрированной информационной системы управления общественными финансами «Электронный бюджет».</w:t>
      </w:r>
    </w:p>
    <w:p w14:paraId="3E9E3453" w14:textId="77777777" w:rsidR="00DD4FCC" w:rsidRDefault="00DD4FCC" w:rsidP="00DD4FCC">
      <w:pPr>
        <w:shd w:val="clear" w:color="auto" w:fill="FFFFFF"/>
        <w:rPr>
          <w:color w:val="000000"/>
        </w:rPr>
      </w:pPr>
    </w:p>
    <w:p w14:paraId="564A2200" w14:textId="77777777" w:rsidR="00DD4FCC" w:rsidRDefault="00DD4FCC" w:rsidP="00DD4FCC">
      <w:pPr>
        <w:shd w:val="clear" w:color="auto" w:fill="FFFFFF"/>
        <w:rPr>
          <w:color w:val="000000"/>
        </w:rPr>
      </w:pPr>
    </w:p>
    <w:tbl>
      <w:tblPr>
        <w:tblW w:w="456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31"/>
        <w:gridCol w:w="6322"/>
        <w:gridCol w:w="1931"/>
      </w:tblGrid>
      <w:tr w:rsidR="00DD4FCC" w14:paraId="3A367132" w14:textId="77777777" w:rsidTr="00B82959">
        <w:trPr>
          <w:trHeight w:val="947"/>
          <w:tblHeader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75074FA2" w14:textId="77777777" w:rsidR="00DD4FCC" w:rsidRDefault="00DD4FCC" w:rsidP="00B829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0" w:type="pct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8700CC" w14:textId="77777777" w:rsidR="00DD4FCC" w:rsidRDefault="00DD4FCC" w:rsidP="00B829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</w:tr>
      <w:tr w:rsidR="00DD4FCC" w14:paraId="28CFAA04" w14:textId="77777777" w:rsidTr="00B82959">
        <w:trPr>
          <w:trHeight w:val="947"/>
          <w:tblHeader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5A151E5" w14:textId="77777777" w:rsidR="00DD4FCC" w:rsidRDefault="00DD4FCC" w:rsidP="00B829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Для федеральных бюджетных учреждений и федеральных автономных учреждений (далее – Клиент)</w:t>
            </w:r>
          </w:p>
        </w:tc>
      </w:tr>
      <w:tr w:rsidR="00DD4FCC" w14:paraId="73C48DC9" w14:textId="77777777" w:rsidTr="00B82959">
        <w:trPr>
          <w:trHeight w:val="746"/>
          <w:jc w:val="center"/>
        </w:trPr>
        <w:tc>
          <w:tcPr>
            <w:tcW w:w="240" w:type="pct"/>
            <w:vMerge w:val="restart"/>
          </w:tcPr>
          <w:p w14:paraId="41BA1D8A" w14:textId="77777777" w:rsidR="00DD4FCC" w:rsidRDefault="00DD4FCC" w:rsidP="00DD4FCC">
            <w:pPr>
              <w:pStyle w:val="GOSTFigName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</w:p>
        </w:tc>
        <w:tc>
          <w:tcPr>
            <w:tcW w:w="3630" w:type="pct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0C18EB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1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24A46C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DD4FCC" w14:paraId="474C64B7" w14:textId="77777777" w:rsidTr="00B82959">
        <w:trPr>
          <w:trHeight w:val="698"/>
          <w:jc w:val="center"/>
        </w:trPr>
        <w:tc>
          <w:tcPr>
            <w:tcW w:w="240" w:type="pct"/>
            <w:vMerge/>
          </w:tcPr>
          <w:p w14:paraId="56804DF5" w14:textId="77777777" w:rsidR="00DD4FCC" w:rsidRDefault="00DD4FCC" w:rsidP="00B8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30" w:type="pct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3B8640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9FB59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DD4FCC" w14:paraId="19434735" w14:textId="77777777" w:rsidTr="00B82959">
        <w:trPr>
          <w:trHeight w:val="778"/>
          <w:jc w:val="center"/>
        </w:trPr>
        <w:tc>
          <w:tcPr>
            <w:tcW w:w="240" w:type="pct"/>
            <w:vMerge/>
          </w:tcPr>
          <w:p w14:paraId="58C0A329" w14:textId="77777777" w:rsidR="00DD4FCC" w:rsidRDefault="00DD4FCC" w:rsidP="00B82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630" w:type="pct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03E33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9F105B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</w:tr>
      <w:tr w:rsidR="00DD4FCC" w14:paraId="7C36B06D" w14:textId="77777777" w:rsidTr="00B82959">
        <w:trPr>
          <w:trHeight w:val="872"/>
          <w:jc w:val="center"/>
        </w:trPr>
        <w:tc>
          <w:tcPr>
            <w:tcW w:w="240" w:type="pct"/>
          </w:tcPr>
          <w:p w14:paraId="450F6F0E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244BC4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7B9CAF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</w:tr>
      <w:tr w:rsidR="00DD4FCC" w14:paraId="512ECC38" w14:textId="77777777" w:rsidTr="00B82959">
        <w:trPr>
          <w:trHeight w:val="794"/>
          <w:jc w:val="center"/>
        </w:trPr>
        <w:tc>
          <w:tcPr>
            <w:tcW w:w="240" w:type="pct"/>
          </w:tcPr>
          <w:p w14:paraId="591B310B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55F1F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A73F36">
              <w:rPr>
                <w:color w:val="000000"/>
                <w:sz w:val="22"/>
                <w:szCs w:val="22"/>
              </w:rPr>
              <w:t>Утверждение документов (Этап. Утверждение главным бухгалтером) в ЛК Клиента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8EDFDC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</w:tr>
      <w:tr w:rsidR="00DD4FCC" w14:paraId="01EEBD16" w14:textId="77777777" w:rsidTr="00B82959">
        <w:trPr>
          <w:trHeight w:val="794"/>
          <w:jc w:val="center"/>
        </w:trPr>
        <w:tc>
          <w:tcPr>
            <w:tcW w:w="240" w:type="pct"/>
          </w:tcPr>
          <w:p w14:paraId="0B5D7443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41E1BE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A73F36">
              <w:rPr>
                <w:color w:val="000000"/>
                <w:sz w:val="22"/>
                <w:szCs w:val="22"/>
              </w:rPr>
              <w:t>Утверждение документов (Этап. Утверждение руководителем ФЭС в ЛК Клиента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7E00BA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</w:tr>
      <w:tr w:rsidR="00DD4FCC" w14:paraId="42AE9DCC" w14:textId="77777777" w:rsidTr="00B82959">
        <w:trPr>
          <w:trHeight w:val="794"/>
          <w:jc w:val="center"/>
        </w:trPr>
        <w:tc>
          <w:tcPr>
            <w:tcW w:w="240" w:type="pct"/>
          </w:tcPr>
          <w:p w14:paraId="3ED89C7B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F7E9F7" w14:textId="77777777" w:rsidR="00DD4FCC" w:rsidRPr="00ED2D42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ED2D42">
              <w:rPr>
                <w:color w:val="000000"/>
                <w:sz w:val="22"/>
                <w:szCs w:val="22"/>
              </w:rPr>
              <w:t>Ведение локальных справочников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D75397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DD4FCC" w14:paraId="3BFCC7A9" w14:textId="77777777" w:rsidTr="00B82959">
        <w:trPr>
          <w:trHeight w:val="794"/>
          <w:jc w:val="center"/>
        </w:trPr>
        <w:tc>
          <w:tcPr>
            <w:tcW w:w="240" w:type="pct"/>
            <w:vMerge w:val="restart"/>
          </w:tcPr>
          <w:p w14:paraId="3FE88210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D26951" w14:textId="77777777" w:rsidR="00DD4FCC" w:rsidRPr="00ED2D42" w:rsidRDefault="00DD4FCC" w:rsidP="00B82959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 w:rsidRPr="00ED2D42">
              <w:rPr>
                <w:color w:val="000000"/>
                <w:sz w:val="22"/>
                <w:szCs w:val="22"/>
              </w:rPr>
              <w:t>Формирование запроса на получение регламентированных отчетных форм по лицевым счетам.</w:t>
            </w:r>
          </w:p>
          <w:p w14:paraId="041F2989" w14:textId="77777777" w:rsidR="00DD4FCC" w:rsidRPr="00ED2D42" w:rsidRDefault="00DD4FCC" w:rsidP="00B82959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 w:rsidRPr="00ED2D42">
              <w:rPr>
                <w:color w:val="000000"/>
                <w:sz w:val="22"/>
                <w:szCs w:val="22"/>
              </w:rPr>
              <w:t xml:space="preserve">Просмотр отчетов по </w:t>
            </w:r>
            <w:r>
              <w:rPr>
                <w:color w:val="000000"/>
                <w:sz w:val="22"/>
                <w:szCs w:val="22"/>
              </w:rPr>
              <w:t>своей организации</w:t>
            </w:r>
          </w:p>
        </w:tc>
        <w:tc>
          <w:tcPr>
            <w:tcW w:w="1130" w:type="pc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892FD5" w14:textId="77777777" w:rsidR="00DD4FCC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</w:tr>
      <w:tr w:rsidR="00DD4FCC" w14:paraId="7EE56FDD" w14:textId="77777777" w:rsidTr="00B82959">
        <w:trPr>
          <w:trHeight w:val="794"/>
          <w:jc w:val="center"/>
        </w:trPr>
        <w:tc>
          <w:tcPr>
            <w:tcW w:w="240" w:type="pct"/>
            <w:vMerge/>
          </w:tcPr>
          <w:p w14:paraId="6B846A98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A3F01" w14:textId="77777777" w:rsidR="00DD4FCC" w:rsidRPr="00ED2D42" w:rsidRDefault="00DD4FCC" w:rsidP="00B82959">
            <w:pP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130" w:type="pc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4FF7E3" w14:textId="77777777" w:rsidR="00DD4FCC" w:rsidRPr="00ED2D42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ED2D42">
              <w:rPr>
                <w:color w:val="000000"/>
                <w:sz w:val="22"/>
                <w:szCs w:val="22"/>
              </w:rPr>
              <w:t>Ввод данных</w:t>
            </w:r>
          </w:p>
        </w:tc>
      </w:tr>
      <w:tr w:rsidR="00DD4FCC" w14:paraId="2B5FC3A8" w14:textId="77777777" w:rsidTr="00B82959">
        <w:trPr>
          <w:trHeight w:val="794"/>
          <w:jc w:val="center"/>
        </w:trPr>
        <w:tc>
          <w:tcPr>
            <w:tcW w:w="5000" w:type="pct"/>
            <w:gridSpan w:val="3"/>
            <w:vAlign w:val="center"/>
          </w:tcPr>
          <w:p w14:paraId="43017E86" w14:textId="77777777" w:rsidR="00DD4FCC" w:rsidRPr="00ED2D42" w:rsidRDefault="00DD4FCC" w:rsidP="00B829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272786">
              <w:rPr>
                <w:b/>
                <w:color w:val="000000"/>
              </w:rPr>
              <w:t xml:space="preserve">Для органов, осуществляющих функции учредителя </w:t>
            </w:r>
            <w:r>
              <w:rPr>
                <w:b/>
                <w:color w:val="000000"/>
              </w:rPr>
              <w:t>(далее – Учредитель)</w:t>
            </w:r>
          </w:p>
        </w:tc>
      </w:tr>
      <w:tr w:rsidR="00DD4FCC" w14:paraId="659E8B3C" w14:textId="77777777" w:rsidTr="00B82959">
        <w:trPr>
          <w:trHeight w:val="567"/>
          <w:jc w:val="center"/>
        </w:trPr>
        <w:tc>
          <w:tcPr>
            <w:tcW w:w="240" w:type="pct"/>
            <w:tcMar>
              <w:left w:w="108" w:type="dxa"/>
              <w:right w:w="108" w:type="dxa"/>
            </w:tcMar>
          </w:tcPr>
          <w:p w14:paraId="13E1C9DE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shd w:val="clear" w:color="auto" w:fill="auto"/>
            <w:tcMar>
              <w:left w:w="108" w:type="dxa"/>
              <w:right w:w="108" w:type="dxa"/>
            </w:tcMar>
          </w:tcPr>
          <w:p w14:paraId="580A0836" w14:textId="77777777" w:rsidR="00DD4FCC" w:rsidRPr="001734C8" w:rsidRDefault="00DD4FCC" w:rsidP="00B82959">
            <w:pPr>
              <w:ind w:firstLine="0"/>
              <w:rPr>
                <w:sz w:val="22"/>
                <w:szCs w:val="22"/>
              </w:rPr>
            </w:pPr>
            <w:r w:rsidRPr="001734C8">
              <w:rPr>
                <w:sz w:val="22"/>
                <w:szCs w:val="22"/>
              </w:rPr>
              <w:t>Утверждение документов "Заявление на возмещение целевых средств"</w:t>
            </w:r>
          </w:p>
          <w:p w14:paraId="13E9F329" w14:textId="77777777" w:rsidR="00DD4FCC" w:rsidRPr="001734C8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</w:p>
        </w:tc>
        <w:tc>
          <w:tcPr>
            <w:tcW w:w="1130" w:type="pct"/>
            <w:shd w:val="clear" w:color="auto" w:fill="auto"/>
            <w:tcMar>
              <w:left w:w="108" w:type="dxa"/>
              <w:right w:w="108" w:type="dxa"/>
            </w:tcMar>
          </w:tcPr>
          <w:p w14:paraId="112222D2" w14:textId="77777777" w:rsidR="00DD4FCC" w:rsidRPr="001734C8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D97F0E">
              <w:rPr>
                <w:sz w:val="22"/>
                <w:szCs w:val="22"/>
              </w:rPr>
              <w:t>Утверждение</w:t>
            </w:r>
          </w:p>
        </w:tc>
      </w:tr>
      <w:tr w:rsidR="00DD4FCC" w14:paraId="2FBACFA1" w14:textId="77777777" w:rsidTr="00B82959">
        <w:trPr>
          <w:trHeight w:val="567"/>
          <w:jc w:val="center"/>
        </w:trPr>
        <w:tc>
          <w:tcPr>
            <w:tcW w:w="240" w:type="pct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14:paraId="0E505870" w14:textId="77777777" w:rsidR="00DD4FCC" w:rsidRDefault="00DD4FCC" w:rsidP="00B8295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630" w:type="pct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5D79C9" w14:textId="77777777" w:rsidR="00DD4FCC" w:rsidRDefault="00DD4FCC" w:rsidP="00B82959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 w:rsidRPr="00ED2D42">
              <w:rPr>
                <w:color w:val="000000"/>
                <w:sz w:val="22"/>
                <w:szCs w:val="22"/>
              </w:rPr>
              <w:t>Формирование запроса на получение регламентированных отчетных форм по лицевым счетам.</w:t>
            </w:r>
          </w:p>
          <w:p w14:paraId="0C15D73C" w14:textId="77777777" w:rsidR="00DD4FCC" w:rsidRPr="001734C8" w:rsidRDefault="00DD4FCC" w:rsidP="00B82959">
            <w:pPr>
              <w:ind w:left="57" w:right="57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Просмотр отчетов по </w:t>
            </w:r>
            <w:r w:rsidRPr="001734C8">
              <w:rPr>
                <w:sz w:val="22"/>
                <w:szCs w:val="22"/>
              </w:rPr>
              <w:t xml:space="preserve">своей подведомственной сети </w:t>
            </w:r>
          </w:p>
        </w:tc>
        <w:tc>
          <w:tcPr>
            <w:tcW w:w="1130" w:type="pct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EEC9A7" w14:textId="77777777" w:rsidR="00DD4FCC" w:rsidRPr="001734C8" w:rsidRDefault="00DD4FCC" w:rsidP="00B829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1734C8">
              <w:rPr>
                <w:sz w:val="22"/>
                <w:szCs w:val="22"/>
              </w:rPr>
              <w:t>Ввод данных</w:t>
            </w:r>
          </w:p>
        </w:tc>
      </w:tr>
    </w:tbl>
    <w:p w14:paraId="2CBC23AA" w14:textId="77777777" w:rsidR="00DD4FCC" w:rsidRDefault="00DD4FCC" w:rsidP="00DD4FCC">
      <w:pPr>
        <w:shd w:val="clear" w:color="auto" w:fill="FFFFFF"/>
        <w:rPr>
          <w:color w:val="000000"/>
        </w:rPr>
      </w:pPr>
    </w:p>
    <w:p w14:paraId="1493ECF5" w14:textId="77777777" w:rsidR="003F63E9" w:rsidRPr="004B04DD" w:rsidRDefault="003F63E9" w:rsidP="004B04DD">
      <w:bookmarkStart w:id="2" w:name="_GoBack"/>
      <w:bookmarkEnd w:id="2"/>
    </w:p>
    <w:sectPr w:rsidR="003F63E9" w:rsidRPr="004B04DD" w:rsidSect="004F55E9">
      <w:headerReference w:type="default" r:id="rId9"/>
      <w:headerReference w:type="first" r:id="rId10"/>
      <w:pgSz w:w="11906" w:h="16838"/>
      <w:pgMar w:top="2410" w:right="566" w:bottom="2268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AD82FC" w14:textId="77777777" w:rsidR="006058CD" w:rsidRDefault="006058CD">
      <w:r>
        <w:separator/>
      </w:r>
    </w:p>
  </w:endnote>
  <w:endnote w:type="continuationSeparator" w:id="0">
    <w:p w14:paraId="29E7B84B" w14:textId="77777777" w:rsidR="006058CD" w:rsidRDefault="00605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89E22" w14:textId="77777777" w:rsidR="006058CD" w:rsidRDefault="006058CD">
      <w:r>
        <w:separator/>
      </w:r>
    </w:p>
  </w:footnote>
  <w:footnote w:type="continuationSeparator" w:id="0">
    <w:p w14:paraId="74F18F70" w14:textId="77777777" w:rsidR="006058CD" w:rsidRDefault="006058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555"/>
      <w:docPartObj>
        <w:docPartGallery w:val="Page Numbers (Top of Page)"/>
        <w:docPartUnique/>
      </w:docPartObj>
    </w:sdtPr>
    <w:sdtEndPr/>
    <w:sdtContent>
      <w:p w14:paraId="34D9ABCA" w14:textId="31D031D0" w:rsidR="00A77618" w:rsidRDefault="00A77618" w:rsidP="00A776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FCC">
          <w:rPr>
            <w:noProof/>
          </w:rPr>
          <w:t>6</w:t>
        </w:r>
        <w:r>
          <w:fldChar w:fldCharType="end"/>
        </w:r>
      </w:p>
    </w:sdtContent>
  </w:sdt>
  <w:p w14:paraId="1DA037EE" w14:textId="77777777"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945036"/>
      <w:docPartObj>
        <w:docPartGallery w:val="Page Numbers (Top of Page)"/>
        <w:docPartUnique/>
      </w:docPartObj>
    </w:sdtPr>
    <w:sdtEndPr/>
    <w:sdtContent>
      <w:p w14:paraId="4101BDD0" w14:textId="77777777" w:rsidR="00A77618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Приложение № 9 к Единой заявке:</w:t>
        </w:r>
      </w:p>
      <w:p w14:paraId="7ADBA9AE" w14:textId="77777777" w:rsidR="00A77618" w:rsidRPr="00A77618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ПУР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E9"/>
    <w:rsid w:val="0001583B"/>
    <w:rsid w:val="00196C6B"/>
    <w:rsid w:val="003C1E32"/>
    <w:rsid w:val="003F63E9"/>
    <w:rsid w:val="00492620"/>
    <w:rsid w:val="004B04DD"/>
    <w:rsid w:val="004F2AAD"/>
    <w:rsid w:val="004F55E9"/>
    <w:rsid w:val="0051581F"/>
    <w:rsid w:val="00515CA3"/>
    <w:rsid w:val="00520FCD"/>
    <w:rsid w:val="00521DDF"/>
    <w:rsid w:val="005A6B7E"/>
    <w:rsid w:val="005F3AF1"/>
    <w:rsid w:val="006058CD"/>
    <w:rsid w:val="006A4759"/>
    <w:rsid w:val="008F0F28"/>
    <w:rsid w:val="00917B5B"/>
    <w:rsid w:val="009A365E"/>
    <w:rsid w:val="009C7F93"/>
    <w:rsid w:val="00A33BE3"/>
    <w:rsid w:val="00A77618"/>
    <w:rsid w:val="00A90D17"/>
    <w:rsid w:val="00AA39D8"/>
    <w:rsid w:val="00B11F8B"/>
    <w:rsid w:val="00BE1948"/>
    <w:rsid w:val="00BE1D91"/>
    <w:rsid w:val="00C338F1"/>
    <w:rsid w:val="00D85A2A"/>
    <w:rsid w:val="00DD4FCC"/>
    <w:rsid w:val="00EB579B"/>
    <w:rsid w:val="00F30735"/>
    <w:rsid w:val="00FB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5EA8B95"/>
  <w15:docId w15:val="{20092954-CD38-4983-92DC-B41ADB94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0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904FE4F-DCEE-4059-AEDC-52B9CBF8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Москаленко Андрей Андреевич</cp:lastModifiedBy>
  <cp:revision>8</cp:revision>
  <dcterms:created xsi:type="dcterms:W3CDTF">2021-10-20T12:32:00Z</dcterms:created>
  <dcterms:modified xsi:type="dcterms:W3CDTF">2021-10-27T07:52:00Z</dcterms:modified>
</cp:coreProperties>
</file>